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7E2119" w:rsidRPr="00440846" w:rsidTr="007C62FF">
        <w:tc>
          <w:tcPr>
            <w:tcW w:w="9396" w:type="dxa"/>
            <w:shd w:val="clear" w:color="auto" w:fill="FFC000"/>
          </w:tcPr>
          <w:p w:rsidR="007E2119" w:rsidRPr="00440846" w:rsidRDefault="007E2119" w:rsidP="007C62FF">
            <w:pPr>
              <w:pStyle w:val="NoSpacing"/>
              <w:jc w:val="center"/>
              <w:rPr>
                <w:rFonts w:ascii="Times New Roman" w:hAnsi="Times New Roman" w:cs="Times New Roman"/>
                <w:b/>
                <w:sz w:val="24"/>
                <w:szCs w:val="24"/>
              </w:rPr>
            </w:pPr>
            <w:bookmarkStart w:id="0" w:name="_GoBack"/>
            <w:bookmarkEnd w:id="0"/>
            <w:r w:rsidRPr="00440846">
              <w:rPr>
                <w:rFonts w:ascii="Times New Roman" w:hAnsi="Times New Roman" w:cs="Times New Roman"/>
                <w:b/>
                <w:sz w:val="24"/>
                <w:szCs w:val="24"/>
              </w:rPr>
              <w:t>Pompey</w:t>
            </w:r>
          </w:p>
        </w:tc>
      </w:tr>
      <w:tr w:rsidR="007E2119" w:rsidRPr="00440846" w:rsidTr="007C62FF">
        <w:tc>
          <w:tcPr>
            <w:tcW w:w="9396" w:type="dxa"/>
            <w:shd w:val="clear" w:color="auto" w:fill="FFFF00"/>
          </w:tcPr>
          <w:tbl>
            <w:tblPr>
              <w:tblW w:w="5280" w:type="dxa"/>
              <w:tblCellSpacing w:w="15" w:type="dxa"/>
              <w:tblInd w:w="205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49"/>
              <w:gridCol w:w="3431"/>
            </w:tblGrid>
            <w:tr w:rsidR="007E2119" w:rsidRPr="00440846" w:rsidTr="007C62FF">
              <w:trPr>
                <w:tblCellSpacing w:w="15" w:type="dxa"/>
              </w:trPr>
              <w:tc>
                <w:tcPr>
                  <w:tcW w:w="0" w:type="auto"/>
                  <w:gridSpan w:val="2"/>
                  <w:shd w:val="clear" w:color="auto" w:fill="92D050"/>
                  <w:hideMark/>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sz w:val="24"/>
                      <w:szCs w:val="24"/>
                    </w:rPr>
                    <w:t>Pompey</w:t>
                  </w:r>
                </w:p>
              </w:tc>
            </w:tr>
            <w:tr w:rsidR="007E2119" w:rsidRPr="00440846" w:rsidTr="007C62FF">
              <w:trPr>
                <w:tblCellSpacing w:w="15" w:type="dxa"/>
              </w:trPr>
              <w:tc>
                <w:tcPr>
                  <w:tcW w:w="0" w:type="auto"/>
                  <w:gridSpan w:val="2"/>
                  <w:shd w:val="clear" w:color="auto" w:fill="92D050"/>
                  <w:hideMark/>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sz w:val="24"/>
                      <w:szCs w:val="24"/>
                    </w:rPr>
                    <w:t>Gnaeus Pompeius Magnus</w:t>
                  </w:r>
                </w:p>
              </w:tc>
            </w:tr>
            <w:tr w:rsidR="007E2119" w:rsidRPr="00440846" w:rsidTr="007C62FF">
              <w:trPr>
                <w:tblCellSpacing w:w="15" w:type="dxa"/>
              </w:trPr>
              <w:tc>
                <w:tcPr>
                  <w:tcW w:w="0" w:type="auto"/>
                  <w:gridSpan w:val="2"/>
                  <w:shd w:val="clear" w:color="auto" w:fill="92D050"/>
                  <w:hideMark/>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noProof/>
                      <w:sz w:val="24"/>
                      <w:szCs w:val="24"/>
                    </w:rPr>
                    <w:drawing>
                      <wp:inline distT="0" distB="0" distL="0" distR="0" wp14:anchorId="03372000" wp14:editId="74D35B6A">
                        <wp:extent cx="2385060" cy="3610610"/>
                        <wp:effectExtent l="0" t="0" r="0" b="8890"/>
                        <wp:docPr id="2" name="Picture 2" descr="White b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bus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3610610"/>
                                </a:xfrm>
                                <a:prstGeom prst="rect">
                                  <a:avLst/>
                                </a:prstGeom>
                                <a:noFill/>
                                <a:ln>
                                  <a:noFill/>
                                </a:ln>
                              </pic:spPr>
                            </pic:pic>
                          </a:graphicData>
                        </a:graphic>
                      </wp:inline>
                    </w:drawing>
                  </w:r>
                </w:p>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sz w:val="24"/>
                      <w:szCs w:val="24"/>
                    </w:rPr>
                    <w:t>Bust of Pompey, copy of an original from 70–60 BC, Venice National Archaeological Museum</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Born</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29 September 106 BC</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Picenum, Italy</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Died</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28 September 48 BC (aged 57)</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Pelusium, Egypt</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Cause of death</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Assassination</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Resting place</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Albanum, Italy</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Occupation(s)</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Military commander and politician</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Office</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Consul (70, 55, 52 BC)</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Spouses</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Antistia (86–82 BC, divorced)</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Aemilia (82 BC, her death)</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Mucia Tertia (79–61 BC, divorced)</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Julia (59–54 BC, her death)</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Cornelia Metella (52–48 BC, his death)</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lastRenderedPageBreak/>
                    <w:t>Children</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Gnaeus</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Pompeia</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Sextus</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Parent</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Gnaeus Pompeius Strabo (father)</w:t>
                  </w:r>
                </w:p>
              </w:tc>
            </w:tr>
            <w:tr w:rsidR="007E2119" w:rsidRPr="00440846" w:rsidTr="007C62FF">
              <w:trPr>
                <w:tblCellSpacing w:w="15" w:type="dxa"/>
              </w:trPr>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Relatives</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Pompeia gens</w:t>
                  </w:r>
                </w:p>
              </w:tc>
            </w:tr>
            <w:tr w:rsidR="007E2119" w:rsidRPr="00440846" w:rsidTr="007C62FF">
              <w:trPr>
                <w:tblCellSpacing w:w="15" w:type="dxa"/>
              </w:trPr>
              <w:tc>
                <w:tcPr>
                  <w:tcW w:w="0" w:type="auto"/>
                  <w:gridSpan w:val="2"/>
                  <w:shd w:val="clear" w:color="auto" w:fill="92D050"/>
                  <w:hideMark/>
                </w:tcPr>
                <w:p w:rsidR="007E2119" w:rsidRPr="00440846" w:rsidRDefault="007E2119" w:rsidP="007C62FF">
                  <w:pPr>
                    <w:pStyle w:val="NoSpacing"/>
                    <w:rPr>
                      <w:rFonts w:ascii="Times New Roman" w:hAnsi="Times New Roman" w:cs="Times New Roman"/>
                      <w:sz w:val="24"/>
                      <w:szCs w:val="24"/>
                    </w:rPr>
                  </w:pPr>
                </w:p>
              </w:tc>
            </w:tr>
            <w:tr w:rsidR="007E2119" w:rsidRPr="00440846" w:rsidTr="007C62FF">
              <w:trPr>
                <w:tblCellSpacing w:w="15" w:type="dxa"/>
              </w:trPr>
              <w:tc>
                <w:tcPr>
                  <w:tcW w:w="0" w:type="auto"/>
                  <w:gridSpan w:val="2"/>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Military career</w:t>
                  </w:r>
                </w:p>
              </w:tc>
            </w:tr>
            <w:tr w:rsidR="007E2119" w:rsidRPr="00440846" w:rsidTr="007C62FF">
              <w:trPr>
                <w:tblCellSpacing w:w="15" w:type="dxa"/>
              </w:trPr>
              <w:tc>
                <w:tcPr>
                  <w:tcW w:w="0" w:type="auto"/>
                  <w:shd w:val="clear" w:color="auto" w:fill="92D050"/>
                  <w:tcMar>
                    <w:top w:w="48" w:type="dxa"/>
                    <w:left w:w="48" w:type="dxa"/>
                    <w:bottom w:w="48" w:type="dxa"/>
                    <w:right w:w="240" w:type="dxa"/>
                  </w:tcMa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Battles/wars</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Social War</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Sulla's civil war</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Sertorian War</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Third Servile War</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Campaign against the Cilician pirates</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Third Mithridatic War</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Caesar's civil war</w:t>
                  </w:r>
                </w:p>
              </w:tc>
            </w:tr>
            <w:tr w:rsidR="007E2119" w:rsidRPr="00440846" w:rsidTr="007C62FF">
              <w:trPr>
                <w:tblCellSpacing w:w="15" w:type="dxa"/>
              </w:trPr>
              <w:tc>
                <w:tcPr>
                  <w:tcW w:w="0" w:type="auto"/>
                  <w:shd w:val="clear" w:color="auto" w:fill="92D050"/>
                  <w:tcMar>
                    <w:top w:w="48" w:type="dxa"/>
                    <w:left w:w="48" w:type="dxa"/>
                    <w:bottom w:w="48" w:type="dxa"/>
                    <w:right w:w="240" w:type="dxa"/>
                  </w:tcMa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Awards</w:t>
                  </w:r>
                </w:p>
              </w:tc>
              <w:tc>
                <w:tcPr>
                  <w:tcW w:w="0" w:type="auto"/>
                  <w:shd w:val="clear" w:color="auto" w:fill="92D050"/>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3 Triumphs</w:t>
                  </w:r>
                </w:p>
              </w:tc>
            </w:tr>
          </w:tbl>
          <w:p w:rsidR="007E2119" w:rsidRPr="00440846" w:rsidRDefault="007E2119" w:rsidP="007C62FF">
            <w:pPr>
              <w:pStyle w:val="NoSpacing"/>
              <w:rPr>
                <w:rFonts w:ascii="Times New Roman" w:hAnsi="Times New Roman" w:cs="Times New Roman"/>
                <w:sz w:val="24"/>
                <w:szCs w:val="24"/>
              </w:rPr>
            </w:pPr>
          </w:p>
        </w:tc>
      </w:tr>
      <w:tr w:rsidR="007E2119" w:rsidRPr="00440846" w:rsidTr="007C62FF">
        <w:tc>
          <w:tcPr>
            <w:tcW w:w="9396" w:type="dxa"/>
            <w:shd w:val="clear" w:color="auto" w:fill="00B0F0"/>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noProof/>
                <w:sz w:val="24"/>
                <w:szCs w:val="24"/>
                <w:bdr w:val="none" w:sz="0" w:space="0" w:color="auto" w:frame="1"/>
              </w:rPr>
              <w:lastRenderedPageBreak/>
              <w:drawing>
                <wp:inline distT="0" distB="0" distL="0" distR="0" wp14:anchorId="0F04FE9C" wp14:editId="4DA87160">
                  <wp:extent cx="1715770" cy="2281555"/>
                  <wp:effectExtent l="0" t="0" r="0" b="4445"/>
                  <wp:docPr id="4" name="Picture 4" descr="https://upload.wikimedia.org/wikipedia/commons/thumb/1/13/PompeoMagno.jpg/180px-PompeoMag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3/PompeoMagno.jpg/180px-PompeoMagno.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770" cy="2281555"/>
                          </a:xfrm>
                          <a:prstGeom prst="rect">
                            <a:avLst/>
                          </a:prstGeom>
                          <a:noFill/>
                          <a:ln>
                            <a:noFill/>
                          </a:ln>
                        </pic:spPr>
                      </pic:pic>
                    </a:graphicData>
                  </a:graphic>
                </wp:inline>
              </w:drawing>
            </w:r>
          </w:p>
        </w:tc>
      </w:tr>
      <w:tr w:rsidR="007E2119" w:rsidRPr="00440846" w:rsidTr="007C62FF">
        <w:tc>
          <w:tcPr>
            <w:tcW w:w="9396" w:type="dxa"/>
            <w:shd w:val="clear" w:color="auto" w:fill="FFFF00"/>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sz w:val="24"/>
                <w:szCs w:val="24"/>
              </w:rPr>
              <w:t>Reputed statue of Pompey, now held at the Villa Arconati, Bollate, brought from Rome in 1627 by Galeazzo Arconati</w:t>
            </w:r>
          </w:p>
        </w:tc>
      </w:tr>
      <w:tr w:rsidR="007E2119" w:rsidRPr="00440846" w:rsidTr="007C62FF">
        <w:tc>
          <w:tcPr>
            <w:tcW w:w="9396" w:type="dxa"/>
            <w:shd w:val="clear" w:color="auto" w:fill="00B0F0"/>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noProof/>
                <w:sz w:val="24"/>
                <w:szCs w:val="24"/>
                <w:bdr w:val="none" w:sz="0" w:space="0" w:color="auto" w:frame="1"/>
              </w:rPr>
              <w:drawing>
                <wp:inline distT="0" distB="0" distL="0" distR="0" wp14:anchorId="28D31C94" wp14:editId="45FC1BDA">
                  <wp:extent cx="2385060" cy="1178560"/>
                  <wp:effectExtent l="0" t="0" r="0" b="2540"/>
                  <wp:docPr id="6" name="Picture 6" descr="https://upload.wikimedia.org/wikipedia/commons/thumb/d/d5/Pompey%2C_aureus%2C_71_BC%2C_RRC_402-1.png/250px-Pompey%2C_aureus%2C_71_BC%2C_RRC_4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d/d5/Pompey%2C_aureus%2C_71_BC%2C_RRC_402-1.png/250px-Pompey%2C_aureus%2C_71_BC%2C_RRC_402-1.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5060" cy="1178560"/>
                          </a:xfrm>
                          <a:prstGeom prst="rect">
                            <a:avLst/>
                          </a:prstGeom>
                          <a:noFill/>
                          <a:ln>
                            <a:noFill/>
                          </a:ln>
                        </pic:spPr>
                      </pic:pic>
                    </a:graphicData>
                  </a:graphic>
                </wp:inline>
              </w:drawing>
            </w:r>
          </w:p>
        </w:tc>
      </w:tr>
      <w:tr w:rsidR="007E2119" w:rsidRPr="00440846" w:rsidTr="007C62FF">
        <w:tc>
          <w:tcPr>
            <w:tcW w:w="9396" w:type="dxa"/>
            <w:shd w:val="clear" w:color="auto" w:fill="FFFF00"/>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sz w:val="24"/>
                <w:szCs w:val="24"/>
              </w:rPr>
              <w:t>Aureus minted by Pompey for his second triumph in 71 BC, featuring the head of Africa on the obverse (celebrating his victory against Hiarbas). The reverse shows Pompey in his triumphal chariot, with his son Gnaeus seated before and Victory flying above</w:t>
            </w:r>
          </w:p>
        </w:tc>
      </w:tr>
      <w:tr w:rsidR="007E2119" w:rsidRPr="00440846" w:rsidTr="007C62FF">
        <w:tc>
          <w:tcPr>
            <w:tcW w:w="9396" w:type="dxa"/>
            <w:shd w:val="clear" w:color="auto" w:fill="00B0F0"/>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noProof/>
                <w:sz w:val="24"/>
                <w:szCs w:val="24"/>
                <w:bdr w:val="none" w:sz="0" w:space="0" w:color="auto" w:frame="1"/>
              </w:rPr>
              <w:lastRenderedPageBreak/>
              <w:drawing>
                <wp:inline distT="0" distB="0" distL="0" distR="0" wp14:anchorId="0B36D798" wp14:editId="51F99A90">
                  <wp:extent cx="2385060" cy="1206500"/>
                  <wp:effectExtent l="0" t="0" r="0" b="0"/>
                  <wp:docPr id="8" name="Picture 8" descr="https://upload.wikimedia.org/wikipedia/commons/thumb/2/20/Faustus_Cornelius_Sulla%2C_AR_denarius%2C_56_BC%2C_RRC_426-4a.jpg/250px-Faustus_Cornelius_Sulla%2C_AR_denarius%2C_56_BC%2C_RRC_426-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2/20/Faustus_Cornelius_Sulla%2C_AR_denarius%2C_56_BC%2C_RRC_426-4a.jpg/250px-Faustus_Cornelius_Sulla%2C_AR_denarius%2C_56_BC%2C_RRC_426-4a.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5060" cy="1206500"/>
                          </a:xfrm>
                          <a:prstGeom prst="rect">
                            <a:avLst/>
                          </a:prstGeom>
                          <a:noFill/>
                          <a:ln>
                            <a:noFill/>
                          </a:ln>
                        </pic:spPr>
                      </pic:pic>
                    </a:graphicData>
                  </a:graphic>
                </wp:inline>
              </w:drawing>
            </w:r>
          </w:p>
        </w:tc>
      </w:tr>
      <w:tr w:rsidR="007E2119" w:rsidRPr="00440846" w:rsidTr="007C62FF">
        <w:tc>
          <w:tcPr>
            <w:tcW w:w="9396" w:type="dxa"/>
            <w:shd w:val="clear" w:color="auto" w:fill="FFFF00"/>
          </w:tcPr>
          <w:p w:rsidR="007E2119" w:rsidRPr="00440846" w:rsidRDefault="007E2119" w:rsidP="007C62FF">
            <w:pPr>
              <w:pStyle w:val="NoSpacing"/>
              <w:jc w:val="center"/>
              <w:rPr>
                <w:rFonts w:ascii="Times New Roman" w:hAnsi="Times New Roman" w:cs="Times New Roman"/>
                <w:sz w:val="24"/>
                <w:szCs w:val="24"/>
                <w:vertAlign w:val="superscript"/>
              </w:rPr>
            </w:pPr>
            <w:r w:rsidRPr="00440846">
              <w:rPr>
                <w:rFonts w:ascii="Times New Roman" w:hAnsi="Times New Roman" w:cs="Times New Roman"/>
                <w:sz w:val="24"/>
                <w:szCs w:val="24"/>
              </w:rPr>
              <w:t>Denarius minted in 56 BC by Pompey's supporter Faustus Sulla</w:t>
            </w:r>
          </w:p>
        </w:tc>
      </w:tr>
      <w:tr w:rsidR="007E2119" w:rsidRPr="00440846" w:rsidTr="007C62FF">
        <w:tc>
          <w:tcPr>
            <w:tcW w:w="9396" w:type="dxa"/>
            <w:shd w:val="clear" w:color="auto" w:fill="00B0F0"/>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noProof/>
                <w:sz w:val="24"/>
                <w:szCs w:val="24"/>
                <w:bdr w:val="none" w:sz="0" w:space="0" w:color="auto" w:frame="1"/>
              </w:rPr>
              <w:drawing>
                <wp:inline distT="0" distB="0" distL="0" distR="0" wp14:anchorId="6C64CD87" wp14:editId="722D9872">
                  <wp:extent cx="2092960" cy="942975"/>
                  <wp:effectExtent l="0" t="0" r="2540" b="9525"/>
                  <wp:docPr id="10" name="Picture 10" descr="https://upload.wikimedia.org/wikipedia/commons/thumb/a/af/Death_of_Pompey_Magnus.jpg/220px-Death_of_Pompey_Mag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a/af/Death_of_Pompey_Magnus.jpg/220px-Death_of_Pompey_Magnu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2960" cy="942975"/>
                          </a:xfrm>
                          <a:prstGeom prst="rect">
                            <a:avLst/>
                          </a:prstGeom>
                          <a:noFill/>
                          <a:ln>
                            <a:noFill/>
                          </a:ln>
                        </pic:spPr>
                      </pic:pic>
                    </a:graphicData>
                  </a:graphic>
                </wp:inline>
              </w:drawing>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Death of Pompey Magnus; 18th century engraving</w:t>
            </w:r>
          </w:p>
        </w:tc>
      </w:tr>
      <w:tr w:rsidR="007E2119" w:rsidRPr="00011C21" w:rsidTr="007C62FF">
        <w:tc>
          <w:tcPr>
            <w:tcW w:w="9396" w:type="dxa"/>
            <w:shd w:val="clear" w:color="auto" w:fill="FFFF00"/>
          </w:tcPr>
          <w:p w:rsidR="007E2119" w:rsidRPr="00011C21" w:rsidRDefault="007E2119" w:rsidP="007C62FF">
            <w:pPr>
              <w:pStyle w:val="NoSpacing"/>
              <w:jc w:val="center"/>
              <w:rPr>
                <w:rFonts w:ascii="Times New Roman" w:hAnsi="Times New Roman" w:cs="Times New Roman"/>
                <w:b/>
                <w:sz w:val="24"/>
                <w:szCs w:val="24"/>
              </w:rPr>
            </w:pPr>
            <w:r w:rsidRPr="00011C21">
              <w:rPr>
                <w:rFonts w:ascii="Times New Roman" w:hAnsi="Times New Roman" w:cs="Times New Roman"/>
                <w:b/>
                <w:sz w:val="24"/>
                <w:szCs w:val="24"/>
              </w:rPr>
              <w:t>Chronology of Pompey's life and career</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29 September 106 BC – Born in Picenum;</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86 BC – Marriage to Antistia;</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89 BC – Serves under his father at Asculum (during the Social War);</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 xml:space="preserve">83 BC – Aligns with Sulla, after his return from the First Mithridatic War against King Mithridates VI of Pontus, raising a legion and cavalry in hopes of joining him; </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83–82 BC – Fights for Sulla during the war in Italy. First as cavalry commander then joint-commands and finally commanding an independent army.</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 xml:space="preserve">82 BC – Divorce by Antistia and marriage to Aemilia at the behest of Sulla, but Aemilia is already pregnant and eventually dies during childbirth; </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82–81 BC – Defeats Gaius Marius allies in Sicily and Africa;</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81 BC – Returns to Rome and celebrates first triumph;</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79 BC – Pompey marries Mucia Tertia, of the Mucii Scaevolae family;</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 xml:space="preserve"> 79 BC – Pompey supports the election of Marcus Aemilius Lepidus, who openly revolts against the Senate a few months later. Pompey suppresses the rebellion with an army raised from Picenum and puts down the rebellion, killing the rebel Marcus Junius Brutus, father of Brutus, who would go on to assassinate Julius Caesar; </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76–71 BC – Campaign in Hispania against Sertorius;</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71 BC – Returns to Italy and participates in the suppression of a slave rebellion led by Spartacus, obtaining his second triumph;</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70 BC – First consulship (with Marcus Licinius Crassus);</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67 BC – Defeats the pirates and goes to the province of Asia;</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66–61 BC – Defeats King Mithridates of Pontus, ending the Third Mithridatic War;</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64–63 BC – Marches through Syria, the Levant, and Judea;</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61 BC – Divorce by Mucia Tertia;</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29 September 61 BC – Third triumph;</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April 59 BC – The so-called first triumvirate is constituted. Pompey allies with Julius Caesar and Crassus, marrying Caesar's daughter Julia;</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58–55 BC – Governs Hispania Ulterior by proxy, while the Theater of Pompey is constructed;</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55 BC – Second consulship (with Marcus Licinius Crassus), and the Theater of Pompey is finally inaugurated;</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lastRenderedPageBreak/>
              <w:t>54 BC – Julia dies in childbirth, and the first triumvirate ends;</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52 BC – Serves as sole consul for an intercalary month, but has a third ordinary consulship with Metellus Scipio for the rest of the year, marrying his daughter Cornelia Metella;</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51 BC – Forbids Caesar (in Gaul) to stand for consulship </w:t>
            </w:r>
            <w:r w:rsidRPr="00440846">
              <w:rPr>
                <w:rFonts w:ascii="Times New Roman" w:hAnsi="Times New Roman" w:cs="Times New Roman"/>
                <w:i/>
                <w:iCs/>
                <w:sz w:val="24"/>
                <w:szCs w:val="24"/>
              </w:rPr>
              <w:t>in absentia</w:t>
            </w:r>
            <w:r w:rsidRPr="00440846">
              <w:rPr>
                <w:rFonts w:ascii="Times New Roman" w:hAnsi="Times New Roman" w:cs="Times New Roman"/>
                <w:sz w:val="24"/>
                <w:szCs w:val="24"/>
              </w:rPr>
              <w:t>;</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50 BC – Falls dangerously ill with fever in Campania, but is saved "by public prayers";</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49 BC – Caesar crosses the Rubicon river and invades Italy, while Pompey retreats to Greece with the conservatives;</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48 BC – Caesar defeats Pompey's army near Pharsalus, Greece. Pompey retreats to Egypt and is killed at Pelusium.</w:t>
            </w:r>
          </w:p>
        </w:tc>
      </w:tr>
      <w:tr w:rsidR="007E2119" w:rsidRPr="00440846" w:rsidTr="007C62FF">
        <w:tc>
          <w:tcPr>
            <w:tcW w:w="9396" w:type="dxa"/>
            <w:shd w:val="clear" w:color="auto" w:fill="FFFF00"/>
          </w:tcPr>
          <w:p w:rsidR="007E2119" w:rsidRPr="00440846" w:rsidRDefault="007E2119" w:rsidP="007C62FF">
            <w:pPr>
              <w:pStyle w:val="NoSpacing"/>
              <w:rPr>
                <w:rFonts w:ascii="Times New Roman" w:hAnsi="Times New Roman" w:cs="Times New Roman"/>
                <w:sz w:val="24"/>
                <w:szCs w:val="24"/>
              </w:rPr>
            </w:pPr>
          </w:p>
        </w:tc>
      </w:tr>
      <w:tr w:rsidR="007E2119" w:rsidRPr="00440846" w:rsidTr="007C62FF">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2745"/>
              <w:gridCol w:w="3650"/>
              <w:gridCol w:w="2785"/>
            </w:tblGrid>
            <w:tr w:rsidR="007E2119" w:rsidRPr="00440846" w:rsidTr="007C62FF">
              <w:tc>
                <w:tcPr>
                  <w:tcW w:w="0" w:type="auto"/>
                  <w:gridSpan w:val="3"/>
                  <w:tcBorders>
                    <w:top w:val="single" w:sz="36" w:space="0" w:color="CCCCFF"/>
                  </w:tcBorders>
                  <w:tcMar>
                    <w:top w:w="48" w:type="dxa"/>
                    <w:left w:w="96" w:type="dxa"/>
                    <w:bottom w:w="48" w:type="dxa"/>
                    <w:right w:w="96" w:type="dxa"/>
                  </w:tcMar>
                  <w:vAlign w:val="center"/>
                  <w:hideMark/>
                </w:tcPr>
                <w:p w:rsidR="007E2119" w:rsidRPr="00440846" w:rsidRDefault="007E2119" w:rsidP="007C62FF">
                  <w:pPr>
                    <w:pStyle w:val="NoSpacing"/>
                    <w:jc w:val="center"/>
                    <w:rPr>
                      <w:rFonts w:ascii="Times New Roman" w:hAnsi="Times New Roman" w:cs="Times New Roman"/>
                      <w:sz w:val="24"/>
                      <w:szCs w:val="24"/>
                    </w:rPr>
                  </w:pPr>
                  <w:r w:rsidRPr="00440846">
                    <w:rPr>
                      <w:rFonts w:ascii="Times New Roman" w:hAnsi="Times New Roman" w:cs="Times New Roman"/>
                      <w:sz w:val="24"/>
                      <w:szCs w:val="24"/>
                    </w:rPr>
                    <w:t>Political offices</w:t>
                  </w:r>
                </w:p>
              </w:tc>
            </w:tr>
            <w:tr w:rsidR="007E2119" w:rsidRPr="00440846" w:rsidTr="007C62FF">
              <w:tc>
                <w:tcPr>
                  <w:tcW w:w="3261"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Preceded by</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 Cornelius Lentulus Sura</w:t>
                  </w:r>
                  <w:r w:rsidRPr="00440846">
                    <w:rPr>
                      <w:rFonts w:ascii="Times New Roman" w:hAnsi="Times New Roman" w:cs="Times New Roman"/>
                      <w:sz w:val="24"/>
                      <w:szCs w:val="24"/>
                    </w:rPr>
                    <w:br/>
                    <w:t>Cn. Aufidius Orestes</w:t>
                  </w:r>
                </w:p>
              </w:tc>
              <w:tc>
                <w:tcPr>
                  <w:tcW w:w="4405"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Roman consul</w:t>
                  </w:r>
                  <w:r w:rsidRPr="00440846">
                    <w:rPr>
                      <w:rFonts w:ascii="Times New Roman" w:hAnsi="Times New Roman" w:cs="Times New Roman"/>
                      <w:sz w:val="24"/>
                      <w:szCs w:val="24"/>
                    </w:rPr>
                    <w:br/>
                    <w:t>70 BC</w:t>
                  </w:r>
                  <w:r w:rsidRPr="00440846">
                    <w:rPr>
                      <w:rFonts w:ascii="Times New Roman" w:hAnsi="Times New Roman" w:cs="Times New Roman"/>
                      <w:sz w:val="24"/>
                      <w:szCs w:val="24"/>
                    </w:rPr>
                    <w:br/>
                    <w:t>With: M. Licinius Crassus</w:t>
                  </w:r>
                </w:p>
              </w:tc>
              <w:tc>
                <w:tcPr>
                  <w:tcW w:w="3261"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Succeeded by</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Q. Hortensius Hortalus</w:t>
                  </w:r>
                  <w:r w:rsidRPr="00440846">
                    <w:rPr>
                      <w:rFonts w:ascii="Times New Roman" w:hAnsi="Times New Roman" w:cs="Times New Roman"/>
                      <w:sz w:val="24"/>
                      <w:szCs w:val="24"/>
                    </w:rPr>
                    <w:br/>
                    <w:t>Q. Caecilius Metellus Creticus</w:t>
                  </w:r>
                </w:p>
              </w:tc>
            </w:tr>
            <w:tr w:rsidR="007E2119" w:rsidRPr="00440846" w:rsidTr="007C62FF">
              <w:tc>
                <w:tcPr>
                  <w:tcW w:w="3261"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Preceded by</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Cn. Cornelius Lentulus Marcellinus</w:t>
                  </w:r>
                  <w:r w:rsidRPr="00440846">
                    <w:rPr>
                      <w:rFonts w:ascii="Times New Roman" w:hAnsi="Times New Roman" w:cs="Times New Roman"/>
                      <w:sz w:val="24"/>
                      <w:szCs w:val="24"/>
                    </w:rPr>
                    <w:br/>
                    <w:t>L. Marcius Philippus</w:t>
                  </w:r>
                </w:p>
              </w:tc>
              <w:tc>
                <w:tcPr>
                  <w:tcW w:w="4405"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Roman consul II</w:t>
                  </w:r>
                  <w:r w:rsidRPr="00440846">
                    <w:rPr>
                      <w:rFonts w:ascii="Times New Roman" w:hAnsi="Times New Roman" w:cs="Times New Roman"/>
                      <w:sz w:val="24"/>
                      <w:szCs w:val="24"/>
                    </w:rPr>
                    <w:br/>
                    <w:t>55 BC</w:t>
                  </w:r>
                  <w:r w:rsidRPr="00440846">
                    <w:rPr>
                      <w:rFonts w:ascii="Times New Roman" w:hAnsi="Times New Roman" w:cs="Times New Roman"/>
                      <w:sz w:val="24"/>
                      <w:szCs w:val="24"/>
                    </w:rPr>
                    <w:br/>
                    <w:t>With: M. Licinius Crassus II</w:t>
                  </w:r>
                </w:p>
              </w:tc>
              <w:tc>
                <w:tcPr>
                  <w:tcW w:w="3261"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Succeeded by</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L. Domitius Ahenobarbus</w:t>
                  </w:r>
                  <w:r w:rsidRPr="00440846">
                    <w:rPr>
                      <w:rFonts w:ascii="Times New Roman" w:hAnsi="Times New Roman" w:cs="Times New Roman"/>
                      <w:sz w:val="24"/>
                      <w:szCs w:val="24"/>
                    </w:rPr>
                    <w:br/>
                  </w:r>
                  <w:hyperlink r:id="rId17" w:tooltip="Appius Claudius Pulcher (consul 54 BC)" w:history="1">
                    <w:r w:rsidRPr="00440846">
                      <w:rPr>
                        <w:rFonts w:ascii="Times New Roman" w:hAnsi="Times New Roman" w:cs="Times New Roman"/>
                        <w:sz w:val="24"/>
                        <w:szCs w:val="24"/>
                      </w:rPr>
                      <w:t>Ap. Claudius Pulcher</w:t>
                    </w:r>
                  </w:hyperlink>
                </w:p>
              </w:tc>
            </w:tr>
            <w:tr w:rsidR="007E2119" w:rsidRPr="00440846" w:rsidTr="007C62FF">
              <w:tc>
                <w:tcPr>
                  <w:tcW w:w="3261"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Preceded by</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Cn. Domitius Calvinus</w:t>
                  </w:r>
                  <w:r w:rsidRPr="00440846">
                    <w:rPr>
                      <w:rFonts w:ascii="Times New Roman" w:hAnsi="Times New Roman" w:cs="Times New Roman"/>
                      <w:sz w:val="24"/>
                      <w:szCs w:val="24"/>
                    </w:rPr>
                    <w:br/>
                    <w:t>M. Valerius Messalla Rufus</w:t>
                  </w:r>
                </w:p>
              </w:tc>
              <w:tc>
                <w:tcPr>
                  <w:tcW w:w="4405"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Roman consul III</w:t>
                  </w:r>
                  <w:r w:rsidRPr="00440846">
                    <w:rPr>
                      <w:rFonts w:ascii="Times New Roman" w:hAnsi="Times New Roman" w:cs="Times New Roman"/>
                      <w:sz w:val="24"/>
                      <w:szCs w:val="24"/>
                    </w:rPr>
                    <w:br/>
                    <w:t>Intercalary Month, 52 BC</w:t>
                  </w:r>
                  <w:r w:rsidRPr="00440846">
                    <w:rPr>
                      <w:rFonts w:ascii="Times New Roman" w:hAnsi="Times New Roman" w:cs="Times New Roman"/>
                      <w:sz w:val="24"/>
                      <w:szCs w:val="24"/>
                    </w:rPr>
                    <w:br/>
                    <w:t>without colleague</w:t>
                  </w:r>
                </w:p>
              </w:tc>
              <w:tc>
                <w:tcPr>
                  <w:tcW w:w="3261"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Succeeded by</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Himself</w:t>
                  </w:r>
                  <w:r w:rsidRPr="00440846">
                    <w:rPr>
                      <w:rFonts w:ascii="Times New Roman" w:hAnsi="Times New Roman" w:cs="Times New Roman"/>
                      <w:sz w:val="24"/>
                      <w:szCs w:val="24"/>
                    </w:rPr>
                    <w:br/>
                    <w:t>Metellus Scipio</w:t>
                  </w:r>
                </w:p>
              </w:tc>
            </w:tr>
            <w:tr w:rsidR="007E2119" w:rsidRPr="00440846" w:rsidTr="007C62FF">
              <w:tc>
                <w:tcPr>
                  <w:tcW w:w="3261"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Preceded by</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Himself</w:t>
                  </w:r>
                </w:p>
              </w:tc>
              <w:tc>
                <w:tcPr>
                  <w:tcW w:w="4405"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Roman consul</w:t>
                  </w:r>
                  <w:r w:rsidRPr="00440846">
                    <w:rPr>
                      <w:rFonts w:ascii="Times New Roman" w:hAnsi="Times New Roman" w:cs="Times New Roman"/>
                      <w:sz w:val="24"/>
                      <w:szCs w:val="24"/>
                    </w:rPr>
                    <w:br/>
                    <w:t>52 BC</w:t>
                  </w:r>
                  <w:r w:rsidRPr="00440846">
                    <w:rPr>
                      <w:rFonts w:ascii="Times New Roman" w:hAnsi="Times New Roman" w:cs="Times New Roman"/>
                      <w:sz w:val="24"/>
                      <w:szCs w:val="24"/>
                    </w:rPr>
                    <w:br/>
                    <w:t>With: Metellus Scipio</w:t>
                  </w:r>
                </w:p>
              </w:tc>
              <w:tc>
                <w:tcPr>
                  <w:tcW w:w="3261" w:type="dxa"/>
                  <w:tcMar>
                    <w:top w:w="48" w:type="dxa"/>
                    <w:left w:w="96" w:type="dxa"/>
                    <w:bottom w:w="48" w:type="dxa"/>
                    <w:right w:w="96" w:type="dxa"/>
                  </w:tcMar>
                  <w:vAlign w:val="center"/>
                  <w:hideMark/>
                </w:tcPr>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Succeeded by</w:t>
                  </w:r>
                </w:p>
                <w:p w:rsidR="007E2119" w:rsidRPr="00440846" w:rsidRDefault="007E2119" w:rsidP="007C62FF">
                  <w:pPr>
                    <w:pStyle w:val="NoSpacing"/>
                    <w:rPr>
                      <w:rFonts w:ascii="Times New Roman" w:hAnsi="Times New Roman" w:cs="Times New Roman"/>
                      <w:sz w:val="24"/>
                      <w:szCs w:val="24"/>
                    </w:rPr>
                  </w:pPr>
                  <w:r w:rsidRPr="00440846">
                    <w:rPr>
                      <w:rFonts w:ascii="Times New Roman" w:hAnsi="Times New Roman" w:cs="Times New Roman"/>
                      <w:sz w:val="24"/>
                      <w:szCs w:val="24"/>
                    </w:rPr>
                    <w:t>Ser. Sulpicius Rufus</w:t>
                  </w:r>
                  <w:r w:rsidRPr="00440846">
                    <w:rPr>
                      <w:rFonts w:ascii="Times New Roman" w:hAnsi="Times New Roman" w:cs="Times New Roman"/>
                      <w:sz w:val="24"/>
                      <w:szCs w:val="24"/>
                    </w:rPr>
                    <w:br/>
                    <w:t>M. Claudius Marcellus</w:t>
                  </w:r>
                </w:p>
              </w:tc>
            </w:tr>
          </w:tbl>
          <w:p w:rsidR="007E2119" w:rsidRDefault="007E2119" w:rsidP="007C62FF">
            <w:pPr>
              <w:pStyle w:val="NoSpacing"/>
              <w:rPr>
                <w:rFonts w:ascii="Times New Roman" w:hAnsi="Times New Roman" w:cs="Times New Roman"/>
                <w:sz w:val="24"/>
                <w:szCs w:val="24"/>
              </w:rPr>
            </w:pPr>
          </w:p>
          <w:p w:rsidR="007E2119" w:rsidRPr="00440846" w:rsidRDefault="007E2119" w:rsidP="007C62FF">
            <w:pPr>
              <w:pStyle w:val="NoSpacing"/>
              <w:rPr>
                <w:rFonts w:ascii="Times New Roman" w:hAnsi="Times New Roman" w:cs="Times New Roman"/>
                <w:sz w:val="24"/>
                <w:szCs w:val="24"/>
              </w:rPr>
            </w:pPr>
          </w:p>
        </w:tc>
      </w:tr>
    </w:tbl>
    <w:p w:rsidR="007E2119" w:rsidRDefault="007E2119" w:rsidP="00440846">
      <w:pPr>
        <w:shd w:val="clear" w:color="auto" w:fill="FDFDFD"/>
        <w:spacing w:after="0" w:line="240" w:lineRule="auto"/>
        <w:jc w:val="center"/>
        <w:rPr>
          <w:rFonts w:ascii="Arial" w:eastAsia="Times New Roman" w:hAnsi="Arial" w:cs="Arial"/>
          <w:color w:val="202122"/>
          <w:sz w:val="18"/>
          <w:szCs w:val="18"/>
        </w:rPr>
      </w:pPr>
    </w:p>
    <w:p w:rsidR="007E2119" w:rsidRPr="009D04D1" w:rsidRDefault="007E2119" w:rsidP="007E2119"/>
    <w:p w:rsidR="007E2119" w:rsidRPr="009D04D1" w:rsidRDefault="007E2119" w:rsidP="007E2119">
      <w:pPr>
        <w:jc w:val="center"/>
        <w:rPr>
          <w:rFonts w:ascii="Arial" w:hAnsi="Arial" w:cs="Arial"/>
          <w:color w:val="0000CC"/>
          <w:sz w:val="15"/>
          <w:szCs w:val="15"/>
        </w:rPr>
      </w:pP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sidRPr="009D04D1">
        <w:rPr>
          <w:rFonts w:ascii="Arial" w:hAnsi="Arial" w:cs="Arial"/>
          <w:color w:val="0000CC"/>
          <w:sz w:val="15"/>
          <w:szCs w:val="15"/>
        </w:rPr>
        <w:fldChar w:fldCharType="begin"/>
      </w:r>
      <w:r w:rsidRPr="009D04D1">
        <w:rPr>
          <w:rFonts w:ascii="Arial" w:hAnsi="Arial" w:cs="Arial"/>
          <w:color w:val="0000CC"/>
          <w:sz w:val="15"/>
          <w:szCs w:val="15"/>
        </w:rPr>
        <w:instrText xml:space="preserve"> INCLUDEPICTURE  "http://t0.gstatic.com/images?q=tbn:ANd9GcTDT1jpfS6n_Y4NmsXFnf0dV2uAk854tEHeOSaIXPxUCt7qxHu5xaSaZA" \* MERGEFORMATINET </w:instrText>
      </w:r>
      <w:r w:rsidRPr="009D04D1">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3pt;height:23pt" o:button="t">
            <v:imagedata r:id="rId18" r:href="rId1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r w:rsidRPr="009D04D1">
        <w:rPr>
          <w:rFonts w:ascii="Arial" w:hAnsi="Arial" w:cs="Arial"/>
          <w:color w:val="0000CC"/>
          <w:sz w:val="15"/>
          <w:szCs w:val="15"/>
        </w:rPr>
        <w:fldChar w:fldCharType="end"/>
      </w:r>
    </w:p>
    <w:tbl>
      <w:tblPr>
        <w:tblStyle w:val="TableGrid1"/>
        <w:tblW w:w="0" w:type="auto"/>
        <w:shd w:val="clear" w:color="auto" w:fill="00B050"/>
        <w:tblLook w:val="04A0" w:firstRow="1" w:lastRow="0" w:firstColumn="1" w:lastColumn="0" w:noHBand="0" w:noVBand="1"/>
      </w:tblPr>
      <w:tblGrid>
        <w:gridCol w:w="1838"/>
      </w:tblGrid>
      <w:tr w:rsidR="007E2119" w:rsidRPr="009D04D1" w:rsidTr="007C62FF">
        <w:tc>
          <w:tcPr>
            <w:tcW w:w="1838" w:type="dxa"/>
            <w:shd w:val="clear" w:color="auto" w:fill="00B050"/>
          </w:tcPr>
          <w:p w:rsidR="007E2119" w:rsidRPr="009D04D1" w:rsidRDefault="007E2119" w:rsidP="007C62FF">
            <w:pPr>
              <w:jc w:val="center"/>
              <w:rPr>
                <w:b/>
              </w:rPr>
            </w:pPr>
            <w:r w:rsidRPr="009D04D1">
              <w:rPr>
                <w:b/>
              </w:rPr>
              <w:t>C</w:t>
            </w:r>
            <w:r w:rsidRPr="009D04D1">
              <w:rPr>
                <w:b/>
                <w:lang w:val="en"/>
              </w:rPr>
              <w:t>ompiler FLN</w:t>
            </w:r>
          </w:p>
        </w:tc>
      </w:tr>
    </w:tbl>
    <w:p w:rsidR="007E2119" w:rsidRDefault="007E2119" w:rsidP="00440846">
      <w:pPr>
        <w:shd w:val="clear" w:color="auto" w:fill="FDFDFD"/>
        <w:spacing w:after="0" w:line="240" w:lineRule="auto"/>
        <w:jc w:val="center"/>
        <w:rPr>
          <w:rFonts w:ascii="Arial" w:eastAsia="Times New Roman" w:hAnsi="Arial" w:cs="Arial"/>
          <w:color w:val="202122"/>
          <w:sz w:val="18"/>
          <w:szCs w:val="18"/>
        </w:rPr>
      </w:pPr>
    </w:p>
    <w:p w:rsidR="007E2119" w:rsidRPr="000054B8" w:rsidRDefault="007E2119" w:rsidP="00440846">
      <w:pPr>
        <w:shd w:val="clear" w:color="auto" w:fill="FDFDFD"/>
        <w:spacing w:after="0" w:line="240" w:lineRule="auto"/>
        <w:jc w:val="center"/>
        <w:rPr>
          <w:rFonts w:ascii="Arial" w:eastAsia="Times New Roman" w:hAnsi="Arial" w:cs="Arial"/>
          <w:vanish/>
          <w:color w:val="202122"/>
          <w:sz w:val="18"/>
          <w:szCs w:val="18"/>
        </w:rPr>
      </w:pPr>
    </w:p>
    <w:sectPr w:rsidR="007E2119" w:rsidRPr="000054B8">
      <w:headerReference w:type="default" r:id="rId2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6A" w:rsidRDefault="00C35B6A" w:rsidP="00011C21">
      <w:pPr>
        <w:spacing w:after="0" w:line="240" w:lineRule="auto"/>
      </w:pPr>
      <w:r>
        <w:separator/>
      </w:r>
    </w:p>
  </w:endnote>
  <w:endnote w:type="continuationSeparator" w:id="0">
    <w:p w:rsidR="00C35B6A" w:rsidRDefault="00C35B6A" w:rsidP="0001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6A" w:rsidRDefault="00C35B6A" w:rsidP="00011C21">
      <w:pPr>
        <w:spacing w:after="0" w:line="240" w:lineRule="auto"/>
      </w:pPr>
      <w:r>
        <w:separator/>
      </w:r>
    </w:p>
  </w:footnote>
  <w:footnote w:type="continuationSeparator" w:id="0">
    <w:p w:rsidR="00C35B6A" w:rsidRDefault="00C35B6A" w:rsidP="00011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750257"/>
      <w:docPartObj>
        <w:docPartGallery w:val="Page Numbers (Top of Page)"/>
        <w:docPartUnique/>
      </w:docPartObj>
    </w:sdtPr>
    <w:sdtEndPr>
      <w:rPr>
        <w:noProof/>
      </w:rPr>
    </w:sdtEndPr>
    <w:sdtContent>
      <w:p w:rsidR="00011C21" w:rsidRDefault="00011C21">
        <w:pPr>
          <w:pStyle w:val="Header"/>
          <w:jc w:val="right"/>
        </w:pPr>
        <w:r>
          <w:fldChar w:fldCharType="begin"/>
        </w:r>
        <w:r>
          <w:instrText xml:space="preserve"> PAGE   \* MERGEFORMAT </w:instrText>
        </w:r>
        <w:r>
          <w:fldChar w:fldCharType="separate"/>
        </w:r>
        <w:r w:rsidR="007E2119">
          <w:rPr>
            <w:noProof/>
          </w:rPr>
          <w:t>4</w:t>
        </w:r>
        <w:r>
          <w:rPr>
            <w:noProof/>
          </w:rPr>
          <w:fldChar w:fldCharType="end"/>
        </w:r>
      </w:p>
    </w:sdtContent>
  </w:sdt>
  <w:p w:rsidR="00011C21" w:rsidRDefault="00011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71D7"/>
    <w:multiLevelType w:val="multilevel"/>
    <w:tmpl w:val="2856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3019C"/>
    <w:multiLevelType w:val="multilevel"/>
    <w:tmpl w:val="E9A6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FA5B29"/>
    <w:multiLevelType w:val="multilevel"/>
    <w:tmpl w:val="1A8E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E7A81"/>
    <w:multiLevelType w:val="multilevel"/>
    <w:tmpl w:val="D06E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268C8"/>
    <w:multiLevelType w:val="multilevel"/>
    <w:tmpl w:val="1E8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6A71A2"/>
    <w:multiLevelType w:val="multilevel"/>
    <w:tmpl w:val="3026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2F"/>
    <w:rsid w:val="000054B8"/>
    <w:rsid w:val="00011C21"/>
    <w:rsid w:val="00117847"/>
    <w:rsid w:val="0017552F"/>
    <w:rsid w:val="00440846"/>
    <w:rsid w:val="004C35BA"/>
    <w:rsid w:val="00773D25"/>
    <w:rsid w:val="007E2119"/>
    <w:rsid w:val="00C3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1C15"/>
  <w15:chartTrackingRefBased/>
  <w15:docId w15:val="{BEC40A50-0B0D-4F3D-80F7-D047A73C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54B8"/>
    <w:rPr>
      <w:color w:val="0000FF"/>
      <w:u w:val="single"/>
    </w:rPr>
  </w:style>
  <w:style w:type="table" w:styleId="TableGrid">
    <w:name w:val="Table Grid"/>
    <w:basedOn w:val="TableNormal"/>
    <w:uiPriority w:val="39"/>
    <w:rsid w:val="00440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0846"/>
    <w:pPr>
      <w:spacing w:after="0" w:line="240" w:lineRule="auto"/>
    </w:pPr>
  </w:style>
  <w:style w:type="paragraph" w:styleId="Header">
    <w:name w:val="header"/>
    <w:basedOn w:val="Normal"/>
    <w:link w:val="HeaderChar"/>
    <w:uiPriority w:val="99"/>
    <w:unhideWhenUsed/>
    <w:rsid w:val="00011C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011C21"/>
  </w:style>
  <w:style w:type="paragraph" w:styleId="Footer">
    <w:name w:val="footer"/>
    <w:basedOn w:val="Normal"/>
    <w:link w:val="FooterChar"/>
    <w:uiPriority w:val="99"/>
    <w:unhideWhenUsed/>
    <w:rsid w:val="00011C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011C21"/>
  </w:style>
  <w:style w:type="table" w:customStyle="1" w:styleId="TableGrid1">
    <w:name w:val="Table Grid1"/>
    <w:basedOn w:val="TableNormal"/>
    <w:next w:val="TableGrid"/>
    <w:uiPriority w:val="39"/>
    <w:rsid w:val="007E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2883">
      <w:bodyDiv w:val="1"/>
      <w:marLeft w:val="0"/>
      <w:marRight w:val="0"/>
      <w:marTop w:val="0"/>
      <w:marBottom w:val="0"/>
      <w:divBdr>
        <w:top w:val="none" w:sz="0" w:space="0" w:color="auto"/>
        <w:left w:val="none" w:sz="0" w:space="0" w:color="auto"/>
        <w:bottom w:val="none" w:sz="0" w:space="0" w:color="auto"/>
        <w:right w:val="none" w:sz="0" w:space="0" w:color="auto"/>
      </w:divBdr>
    </w:div>
    <w:div w:id="1591349600">
      <w:bodyDiv w:val="1"/>
      <w:marLeft w:val="0"/>
      <w:marRight w:val="0"/>
      <w:marTop w:val="0"/>
      <w:marBottom w:val="0"/>
      <w:divBdr>
        <w:top w:val="none" w:sz="0" w:space="0" w:color="auto"/>
        <w:left w:val="none" w:sz="0" w:space="0" w:color="auto"/>
        <w:bottom w:val="none" w:sz="0" w:space="0" w:color="auto"/>
        <w:right w:val="none" w:sz="0" w:space="0" w:color="auto"/>
      </w:divBdr>
      <w:divsChild>
        <w:div w:id="1570459527">
          <w:marLeft w:val="0"/>
          <w:marRight w:val="0"/>
          <w:marTop w:val="0"/>
          <w:marBottom w:val="0"/>
          <w:divBdr>
            <w:top w:val="none" w:sz="0" w:space="0" w:color="auto"/>
            <w:left w:val="none" w:sz="0" w:space="0" w:color="auto"/>
            <w:bottom w:val="none" w:sz="0" w:space="0" w:color="auto"/>
            <w:right w:val="none" w:sz="0" w:space="0" w:color="auto"/>
          </w:divBdr>
        </w:div>
        <w:div w:id="356583071">
          <w:marLeft w:val="0"/>
          <w:marRight w:val="0"/>
          <w:marTop w:val="0"/>
          <w:marBottom w:val="0"/>
          <w:divBdr>
            <w:top w:val="none" w:sz="0" w:space="0" w:color="auto"/>
            <w:left w:val="none" w:sz="0" w:space="0" w:color="auto"/>
            <w:bottom w:val="none" w:sz="0" w:space="0" w:color="auto"/>
            <w:right w:val="none" w:sz="0" w:space="0" w:color="auto"/>
          </w:divBdr>
        </w:div>
        <w:div w:id="165826538">
          <w:marLeft w:val="0"/>
          <w:marRight w:val="0"/>
          <w:marTop w:val="0"/>
          <w:marBottom w:val="0"/>
          <w:divBdr>
            <w:top w:val="none" w:sz="0" w:space="0" w:color="auto"/>
            <w:left w:val="none" w:sz="0" w:space="0" w:color="auto"/>
            <w:bottom w:val="none" w:sz="0" w:space="0" w:color="auto"/>
            <w:right w:val="none" w:sz="0" w:space="0" w:color="auto"/>
          </w:divBdr>
        </w:div>
        <w:div w:id="1747335777">
          <w:marLeft w:val="0"/>
          <w:marRight w:val="0"/>
          <w:marTop w:val="0"/>
          <w:marBottom w:val="0"/>
          <w:divBdr>
            <w:top w:val="none" w:sz="0" w:space="0" w:color="auto"/>
            <w:left w:val="none" w:sz="0" w:space="0" w:color="auto"/>
            <w:bottom w:val="none" w:sz="0" w:space="0" w:color="auto"/>
            <w:right w:val="none" w:sz="0" w:space="0" w:color="auto"/>
          </w:divBdr>
        </w:div>
        <w:div w:id="610630953">
          <w:marLeft w:val="0"/>
          <w:marRight w:val="0"/>
          <w:marTop w:val="0"/>
          <w:marBottom w:val="0"/>
          <w:divBdr>
            <w:top w:val="none" w:sz="0" w:space="0" w:color="auto"/>
            <w:left w:val="none" w:sz="0" w:space="0" w:color="auto"/>
            <w:bottom w:val="none" w:sz="0" w:space="0" w:color="auto"/>
            <w:right w:val="none" w:sz="0" w:space="0" w:color="auto"/>
          </w:divBdr>
        </w:div>
        <w:div w:id="811755844">
          <w:marLeft w:val="0"/>
          <w:marRight w:val="0"/>
          <w:marTop w:val="0"/>
          <w:marBottom w:val="0"/>
          <w:divBdr>
            <w:top w:val="none" w:sz="0" w:space="0" w:color="auto"/>
            <w:left w:val="none" w:sz="0" w:space="0" w:color="auto"/>
            <w:bottom w:val="none" w:sz="0" w:space="0" w:color="auto"/>
            <w:right w:val="none" w:sz="0" w:space="0" w:color="auto"/>
          </w:divBdr>
        </w:div>
        <w:div w:id="208080740">
          <w:marLeft w:val="0"/>
          <w:marRight w:val="0"/>
          <w:marTop w:val="0"/>
          <w:marBottom w:val="0"/>
          <w:divBdr>
            <w:top w:val="none" w:sz="0" w:space="0" w:color="auto"/>
            <w:left w:val="none" w:sz="0" w:space="0" w:color="auto"/>
            <w:bottom w:val="none" w:sz="0" w:space="0" w:color="auto"/>
            <w:right w:val="none" w:sz="0" w:space="0" w:color="auto"/>
          </w:divBdr>
        </w:div>
        <w:div w:id="46683271">
          <w:marLeft w:val="0"/>
          <w:marRight w:val="0"/>
          <w:marTop w:val="0"/>
          <w:marBottom w:val="0"/>
          <w:divBdr>
            <w:top w:val="none" w:sz="0" w:space="0" w:color="auto"/>
            <w:left w:val="none" w:sz="0" w:space="0" w:color="auto"/>
            <w:bottom w:val="none" w:sz="0" w:space="0" w:color="auto"/>
            <w:right w:val="none" w:sz="0" w:space="0" w:color="auto"/>
          </w:divBdr>
        </w:div>
        <w:div w:id="1467963954">
          <w:marLeft w:val="0"/>
          <w:marRight w:val="0"/>
          <w:marTop w:val="240"/>
          <w:marBottom w:val="0"/>
          <w:divBdr>
            <w:top w:val="single" w:sz="6" w:space="2" w:color="A2A9B1"/>
            <w:left w:val="single" w:sz="6" w:space="2" w:color="A2A9B1"/>
            <w:bottom w:val="single" w:sz="6" w:space="2" w:color="A2A9B1"/>
            <w:right w:val="single" w:sz="6" w:space="2" w:color="A2A9B1"/>
          </w:divBdr>
          <w:divsChild>
            <w:div w:id="1229342060">
              <w:marLeft w:val="0"/>
              <w:marRight w:val="120"/>
              <w:marTop w:val="0"/>
              <w:marBottom w:val="0"/>
              <w:divBdr>
                <w:top w:val="none" w:sz="0" w:space="0" w:color="auto"/>
                <w:left w:val="none" w:sz="0" w:space="0" w:color="auto"/>
                <w:bottom w:val="none" w:sz="0" w:space="0" w:color="auto"/>
                <w:right w:val="none" w:sz="0" w:space="0" w:color="auto"/>
              </w:divBdr>
            </w:div>
            <w:div w:id="1658612263">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672099814">
      <w:bodyDiv w:val="1"/>
      <w:marLeft w:val="0"/>
      <w:marRight w:val="0"/>
      <w:marTop w:val="0"/>
      <w:marBottom w:val="0"/>
      <w:divBdr>
        <w:top w:val="none" w:sz="0" w:space="0" w:color="auto"/>
        <w:left w:val="none" w:sz="0" w:space="0" w:color="auto"/>
        <w:bottom w:val="none" w:sz="0" w:space="0" w:color="auto"/>
        <w:right w:val="none" w:sz="0" w:space="0" w:color="auto"/>
      </w:divBdr>
      <w:divsChild>
        <w:div w:id="144276165">
          <w:marLeft w:val="0"/>
          <w:marRight w:val="0"/>
          <w:marTop w:val="0"/>
          <w:marBottom w:val="0"/>
          <w:divBdr>
            <w:top w:val="none" w:sz="0" w:space="0" w:color="auto"/>
            <w:left w:val="none" w:sz="0" w:space="0" w:color="auto"/>
            <w:bottom w:val="none" w:sz="0" w:space="0" w:color="auto"/>
            <w:right w:val="none" w:sz="0" w:space="0" w:color="auto"/>
          </w:divBdr>
        </w:div>
        <w:div w:id="1979915309">
          <w:marLeft w:val="0"/>
          <w:marRight w:val="0"/>
          <w:marTop w:val="0"/>
          <w:marBottom w:val="0"/>
          <w:divBdr>
            <w:top w:val="none" w:sz="0" w:space="0" w:color="auto"/>
            <w:left w:val="none" w:sz="0" w:space="0" w:color="auto"/>
            <w:bottom w:val="none" w:sz="0" w:space="0" w:color="auto"/>
            <w:right w:val="none" w:sz="0" w:space="0" w:color="auto"/>
          </w:divBdr>
        </w:div>
        <w:div w:id="49888958">
          <w:marLeft w:val="0"/>
          <w:marRight w:val="0"/>
          <w:marTop w:val="0"/>
          <w:marBottom w:val="0"/>
          <w:divBdr>
            <w:top w:val="none" w:sz="0" w:space="0" w:color="auto"/>
            <w:left w:val="none" w:sz="0" w:space="0" w:color="auto"/>
            <w:bottom w:val="none" w:sz="0" w:space="0" w:color="auto"/>
            <w:right w:val="none" w:sz="0" w:space="0" w:color="auto"/>
          </w:divBdr>
        </w:div>
        <w:div w:id="643777157">
          <w:marLeft w:val="0"/>
          <w:marRight w:val="0"/>
          <w:marTop w:val="0"/>
          <w:marBottom w:val="0"/>
          <w:divBdr>
            <w:top w:val="none" w:sz="0" w:space="0" w:color="auto"/>
            <w:left w:val="none" w:sz="0" w:space="0" w:color="auto"/>
            <w:bottom w:val="none" w:sz="0" w:space="0" w:color="auto"/>
            <w:right w:val="none" w:sz="0" w:space="0" w:color="auto"/>
          </w:divBdr>
        </w:div>
        <w:div w:id="2021616896">
          <w:marLeft w:val="0"/>
          <w:marRight w:val="0"/>
          <w:marTop w:val="0"/>
          <w:marBottom w:val="0"/>
          <w:divBdr>
            <w:top w:val="none" w:sz="0" w:space="0" w:color="auto"/>
            <w:left w:val="none" w:sz="0" w:space="0" w:color="auto"/>
            <w:bottom w:val="none" w:sz="0" w:space="0" w:color="auto"/>
            <w:right w:val="none" w:sz="0" w:space="0" w:color="auto"/>
          </w:divBdr>
        </w:div>
        <w:div w:id="181166760">
          <w:marLeft w:val="0"/>
          <w:marRight w:val="0"/>
          <w:marTop w:val="0"/>
          <w:marBottom w:val="0"/>
          <w:divBdr>
            <w:top w:val="none" w:sz="0" w:space="0" w:color="auto"/>
            <w:left w:val="none" w:sz="0" w:space="0" w:color="auto"/>
            <w:bottom w:val="none" w:sz="0" w:space="0" w:color="auto"/>
            <w:right w:val="none" w:sz="0" w:space="0" w:color="auto"/>
          </w:divBdr>
        </w:div>
        <w:div w:id="639921911">
          <w:marLeft w:val="0"/>
          <w:marRight w:val="0"/>
          <w:marTop w:val="0"/>
          <w:marBottom w:val="0"/>
          <w:divBdr>
            <w:top w:val="none" w:sz="0" w:space="0" w:color="auto"/>
            <w:left w:val="none" w:sz="0" w:space="0" w:color="auto"/>
            <w:bottom w:val="none" w:sz="0" w:space="0" w:color="auto"/>
            <w:right w:val="none" w:sz="0" w:space="0" w:color="auto"/>
          </w:divBdr>
        </w:div>
        <w:div w:id="1414083364">
          <w:marLeft w:val="0"/>
          <w:marRight w:val="0"/>
          <w:marTop w:val="0"/>
          <w:marBottom w:val="0"/>
          <w:divBdr>
            <w:top w:val="none" w:sz="0" w:space="0" w:color="auto"/>
            <w:left w:val="none" w:sz="0" w:space="0" w:color="auto"/>
            <w:bottom w:val="none" w:sz="0" w:space="0" w:color="auto"/>
            <w:right w:val="none" w:sz="0" w:space="0" w:color="auto"/>
          </w:divBdr>
        </w:div>
        <w:div w:id="1507133882">
          <w:marLeft w:val="0"/>
          <w:marRight w:val="0"/>
          <w:marTop w:val="0"/>
          <w:marBottom w:val="0"/>
          <w:divBdr>
            <w:top w:val="none" w:sz="0" w:space="0" w:color="auto"/>
            <w:left w:val="none" w:sz="0" w:space="0" w:color="auto"/>
            <w:bottom w:val="none" w:sz="0" w:space="0" w:color="auto"/>
            <w:right w:val="none" w:sz="0" w:space="0" w:color="auto"/>
          </w:divBdr>
        </w:div>
      </w:divsChild>
    </w:div>
    <w:div w:id="20180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File:Faustus_Cornelius_Sulla,_AR_denarius,_56_BC,_RRC_426-4a.jpg"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File:(Venice)_Pompey_the_Great,_Museo_Archeologico_Nazionale.jpg" TargetMode="External"/><Relationship Id="rId12" Type="http://schemas.openxmlformats.org/officeDocument/2006/relationships/image" Target="media/image3.png"/><Relationship Id="rId17" Type="http://schemas.openxmlformats.org/officeDocument/2006/relationships/hyperlink" Target="https://en.wikipedia.org/wiki/Appius_Claudius_Pulcher_(consul_54_BC)"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Pompey,_aureus,_71_BC,_RRC_402-1.png" TargetMode="External"/><Relationship Id="rId5" Type="http://schemas.openxmlformats.org/officeDocument/2006/relationships/footnotes" Target="footnotes.xml"/><Relationship Id="rId15" Type="http://schemas.openxmlformats.org/officeDocument/2006/relationships/hyperlink" Target="https://en.wikipedia.org/wiki/File:Death_of_Pompey_Magnus.jpg" TargetMode="External"/><Relationship Id="rId10" Type="http://schemas.openxmlformats.org/officeDocument/2006/relationships/image" Target="media/image2.jpeg"/><Relationship Id="rId19" Type="http://schemas.openxmlformats.org/officeDocument/2006/relationships/image" Target="http://t0.gstatic.com/images?q=tbn:ANd9GcTDT1jpfS6n_Y4NmsXFnf0dV2uAk854tEHeOSaIXPxUCt7qxHu5xaSaZA" TargetMode="External"/><Relationship Id="rId4" Type="http://schemas.openxmlformats.org/officeDocument/2006/relationships/webSettings" Target="webSettings.xml"/><Relationship Id="rId9" Type="http://schemas.openxmlformats.org/officeDocument/2006/relationships/hyperlink" Target="https://en.wikipedia.org/wiki/File:PompeoMagno.jp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2024-05-28T04:40:00Z</dcterms:created>
  <dcterms:modified xsi:type="dcterms:W3CDTF">2024-05-28T12:16:00Z</dcterms:modified>
</cp:coreProperties>
</file>